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558C" w14:textId="77777777" w:rsidR="003B6E51" w:rsidRDefault="003B6E51" w:rsidP="00501E3D">
      <w:pPr>
        <w:pStyle w:val="Title"/>
        <w:rPr>
          <w:color w:val="7030A0"/>
          <w:sz w:val="28"/>
          <w:szCs w:val="24"/>
          <w:highlight w:val="yellow"/>
        </w:rPr>
      </w:pPr>
    </w:p>
    <w:p w14:paraId="0890F6A3" w14:textId="77777777" w:rsidR="00472027" w:rsidRDefault="00472027" w:rsidP="00501E3D">
      <w:pPr>
        <w:pStyle w:val="Title"/>
        <w:rPr>
          <w:rFonts w:ascii="Calibri" w:hAnsi="Calibri" w:cs="Calibri"/>
          <w:sz w:val="72"/>
          <w:szCs w:val="72"/>
        </w:rPr>
      </w:pPr>
    </w:p>
    <w:p w14:paraId="296F6EFF" w14:textId="2747CD05" w:rsidR="00501E3D" w:rsidRPr="00962FA8" w:rsidRDefault="00472027" w:rsidP="00501E3D">
      <w:pPr>
        <w:pStyle w:val="Title"/>
        <w:rPr>
          <w:rFonts w:ascii="Calibri" w:hAnsi="Calibri" w:cs="Calibri"/>
          <w:sz w:val="56"/>
          <w:szCs w:val="56"/>
        </w:rPr>
      </w:pPr>
      <w:r w:rsidRPr="00962FA8">
        <w:rPr>
          <w:rFonts w:ascii="Calibri" w:hAnsi="Calibri" w:cs="Calibri"/>
          <w:sz w:val="56"/>
          <w:szCs w:val="56"/>
        </w:rPr>
        <w:t>ALAMEDA COUNTY PUBLIC WORKS AGENCY</w:t>
      </w:r>
    </w:p>
    <w:p w14:paraId="3301F40B" w14:textId="77777777" w:rsidR="00501E3D" w:rsidRPr="00985AE1" w:rsidRDefault="00501E3D" w:rsidP="00501E3D">
      <w:pPr>
        <w:pStyle w:val="Title"/>
        <w:rPr>
          <w:rFonts w:ascii="Calibri" w:hAnsi="Calibri" w:cs="Calibri"/>
          <w:sz w:val="20"/>
        </w:rPr>
      </w:pPr>
    </w:p>
    <w:p w14:paraId="6CFC27CE" w14:textId="33DAE642" w:rsidR="00501E3D" w:rsidRPr="00E77F1C" w:rsidRDefault="00501E3D" w:rsidP="00501E3D">
      <w:pPr>
        <w:pStyle w:val="Title"/>
        <w:rPr>
          <w:rFonts w:ascii="Calibri" w:hAnsi="Calibri" w:cs="Calibri"/>
          <w:color w:val="000000" w:themeColor="text1"/>
          <w:sz w:val="40"/>
          <w:szCs w:val="40"/>
        </w:rPr>
      </w:pPr>
      <w:r w:rsidRPr="00057662">
        <w:rPr>
          <w:rFonts w:ascii="Calibri" w:hAnsi="Calibri" w:cs="Calibri"/>
          <w:sz w:val="40"/>
          <w:szCs w:val="40"/>
        </w:rPr>
        <w:t>ADDENDUM No</w:t>
      </w:r>
      <w:r w:rsidRPr="00E77F1C">
        <w:rPr>
          <w:rFonts w:ascii="Calibri" w:hAnsi="Calibri" w:cs="Calibri"/>
          <w:color w:val="000000" w:themeColor="text1"/>
          <w:sz w:val="40"/>
          <w:szCs w:val="40"/>
        </w:rPr>
        <w:t xml:space="preserve">. </w:t>
      </w:r>
      <w:r w:rsidR="00C02DF2" w:rsidRPr="00E77F1C">
        <w:rPr>
          <w:rFonts w:ascii="Calibri" w:hAnsi="Calibri" w:cs="Calibri"/>
          <w:color w:val="000000" w:themeColor="text1"/>
          <w:sz w:val="40"/>
          <w:szCs w:val="40"/>
        </w:rPr>
        <w:t>01</w:t>
      </w:r>
    </w:p>
    <w:p w14:paraId="208FF390" w14:textId="77777777" w:rsidR="00501E3D" w:rsidRPr="00E77F1C" w:rsidRDefault="00501E3D" w:rsidP="00501E3D">
      <w:pPr>
        <w:pStyle w:val="RFP-QHeader2"/>
        <w:rPr>
          <w:rFonts w:ascii="Calibri" w:hAnsi="Calibri" w:cs="Calibri"/>
          <w:color w:val="000000" w:themeColor="text1"/>
          <w:sz w:val="20"/>
        </w:rPr>
      </w:pPr>
    </w:p>
    <w:p w14:paraId="4D7F9A2D" w14:textId="77777777" w:rsidR="00501E3D" w:rsidRPr="00E77F1C" w:rsidRDefault="00501E3D" w:rsidP="00501E3D">
      <w:pPr>
        <w:pStyle w:val="Title"/>
        <w:rPr>
          <w:rFonts w:ascii="Calibri" w:hAnsi="Calibri" w:cs="Calibri"/>
          <w:color w:val="000000" w:themeColor="text1"/>
          <w:sz w:val="40"/>
          <w:szCs w:val="40"/>
        </w:rPr>
      </w:pPr>
      <w:r w:rsidRPr="00E77F1C">
        <w:rPr>
          <w:rFonts w:ascii="Calibri" w:hAnsi="Calibri" w:cs="Calibri"/>
          <w:color w:val="000000" w:themeColor="text1"/>
          <w:sz w:val="40"/>
          <w:szCs w:val="40"/>
        </w:rPr>
        <w:t>to</w:t>
      </w:r>
    </w:p>
    <w:p w14:paraId="334A9966" w14:textId="77777777" w:rsidR="00501E3D" w:rsidRPr="00E77F1C" w:rsidRDefault="00501E3D" w:rsidP="00501E3D">
      <w:pPr>
        <w:pStyle w:val="RFP-QHeader2"/>
        <w:rPr>
          <w:rFonts w:ascii="Calibri" w:hAnsi="Calibri" w:cs="Calibri"/>
          <w:color w:val="000000" w:themeColor="text1"/>
          <w:sz w:val="20"/>
        </w:rPr>
      </w:pPr>
    </w:p>
    <w:p w14:paraId="4FEBAADB" w14:textId="7911B291" w:rsidR="00501E3D" w:rsidRPr="00E77F1C" w:rsidRDefault="00501E3D" w:rsidP="00501E3D">
      <w:pPr>
        <w:pStyle w:val="Subtitle"/>
        <w:rPr>
          <w:rFonts w:ascii="Calibri" w:hAnsi="Calibri" w:cs="Calibri"/>
          <w:color w:val="000000" w:themeColor="text1"/>
          <w:sz w:val="40"/>
          <w:szCs w:val="40"/>
        </w:rPr>
      </w:pPr>
      <w:r w:rsidRPr="00E77F1C">
        <w:rPr>
          <w:rFonts w:ascii="Calibri" w:hAnsi="Calibri" w:cs="Calibri"/>
          <w:color w:val="000000" w:themeColor="text1"/>
          <w:sz w:val="40"/>
          <w:szCs w:val="40"/>
        </w:rPr>
        <w:t>RF</w:t>
      </w:r>
      <w:r w:rsidR="00592825" w:rsidRPr="00E77F1C">
        <w:rPr>
          <w:rFonts w:ascii="Calibri" w:hAnsi="Calibri" w:cs="Calibri"/>
          <w:color w:val="000000" w:themeColor="text1"/>
          <w:sz w:val="40"/>
          <w:szCs w:val="40"/>
        </w:rPr>
        <w:t>Q</w:t>
      </w:r>
      <w:r w:rsidRPr="00E77F1C">
        <w:rPr>
          <w:rFonts w:ascii="Calibri" w:hAnsi="Calibri" w:cs="Calibri"/>
          <w:color w:val="000000" w:themeColor="text1"/>
          <w:sz w:val="40"/>
          <w:szCs w:val="40"/>
        </w:rPr>
        <w:t xml:space="preserve"> No. </w:t>
      </w:r>
      <w:r w:rsidR="00921A87" w:rsidRPr="00E77F1C">
        <w:rPr>
          <w:rFonts w:ascii="Calibri" w:hAnsi="Calibri" w:cs="Calibri"/>
          <w:color w:val="000000" w:themeColor="text1"/>
          <w:sz w:val="40"/>
          <w:szCs w:val="40"/>
        </w:rPr>
        <w:t>M&amp;O202204102</w:t>
      </w:r>
    </w:p>
    <w:p w14:paraId="1F06745E" w14:textId="77777777" w:rsidR="00501E3D" w:rsidRPr="00E77F1C" w:rsidRDefault="00501E3D" w:rsidP="00501E3D">
      <w:pPr>
        <w:pStyle w:val="RFP-QHeader2"/>
        <w:rPr>
          <w:rFonts w:ascii="Calibri" w:hAnsi="Calibri" w:cs="Calibri"/>
          <w:color w:val="000000" w:themeColor="text1"/>
          <w:sz w:val="20"/>
        </w:rPr>
      </w:pPr>
    </w:p>
    <w:p w14:paraId="55AB07B3" w14:textId="77777777" w:rsidR="00501E3D" w:rsidRPr="00057662" w:rsidRDefault="00501E3D" w:rsidP="00501E3D">
      <w:pPr>
        <w:pStyle w:val="Heading3"/>
        <w:rPr>
          <w:rFonts w:ascii="Calibri" w:hAnsi="Calibri" w:cs="Calibri"/>
          <w:sz w:val="40"/>
          <w:szCs w:val="40"/>
        </w:rPr>
      </w:pPr>
      <w:r w:rsidRPr="00057662">
        <w:rPr>
          <w:rFonts w:ascii="Calibri" w:hAnsi="Calibri" w:cs="Calibri"/>
          <w:sz w:val="40"/>
          <w:szCs w:val="40"/>
        </w:rPr>
        <w:t>for</w:t>
      </w:r>
    </w:p>
    <w:p w14:paraId="1D5337CB" w14:textId="77777777" w:rsidR="00501E3D" w:rsidRPr="00057662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62C5E649" w14:textId="50CDDD92" w:rsidR="00501E3D" w:rsidRPr="00E77F1C" w:rsidRDefault="00921A87" w:rsidP="00501E3D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E77F1C">
        <w:rPr>
          <w:rFonts w:ascii="Calibri" w:hAnsi="Calibri" w:cs="Calibri"/>
          <w:b/>
          <w:color w:val="000000" w:themeColor="text1"/>
          <w:sz w:val="40"/>
          <w:szCs w:val="40"/>
        </w:rPr>
        <w:t>MOVABLE BRIDGES AUTOMATION FEASIBILITY</w:t>
      </w:r>
      <w:r w:rsidR="00962FA8" w:rsidRPr="00E77F1C">
        <w:rPr>
          <w:rFonts w:ascii="Calibri" w:hAnsi="Calibri" w:cs="Calibri"/>
          <w:b/>
          <w:color w:val="000000" w:themeColor="text1"/>
          <w:sz w:val="40"/>
          <w:szCs w:val="40"/>
        </w:rPr>
        <w:t xml:space="preserve"> STUDY</w:t>
      </w:r>
    </w:p>
    <w:p w14:paraId="5D2072BB" w14:textId="77777777" w:rsidR="00501E3D" w:rsidRPr="00985AE1" w:rsidRDefault="00501E3D" w:rsidP="00501E3D">
      <w:pPr>
        <w:jc w:val="center"/>
        <w:rPr>
          <w:rFonts w:ascii="Calibri" w:hAnsi="Calibri" w:cs="Calibri"/>
          <w:b/>
          <w:sz w:val="20"/>
        </w:rPr>
      </w:pPr>
    </w:p>
    <w:p w14:paraId="2EEB729F" w14:textId="77777777" w:rsidR="00501E3D" w:rsidRPr="00985AE1" w:rsidRDefault="00501E3D" w:rsidP="00501E3D">
      <w:pPr>
        <w:jc w:val="center"/>
        <w:rPr>
          <w:rFonts w:ascii="Calibri" w:hAnsi="Calibri" w:cs="Calibri"/>
          <w:sz w:val="20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01E3D" w:rsidRPr="007429B4" w14:paraId="21F197B2" w14:textId="77777777" w:rsidTr="008F465E">
        <w:trPr>
          <w:trHeight w:val="2224"/>
        </w:trPr>
        <w:tc>
          <w:tcPr>
            <w:tcW w:w="1079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1CC6" w14:textId="6D036E50" w:rsidR="00501E3D" w:rsidRPr="00501E3D" w:rsidRDefault="00501E3D" w:rsidP="006A3E81">
            <w:pPr>
              <w:jc w:val="both"/>
              <w:rPr>
                <w:rFonts w:ascii="Calibri" w:hAnsi="Calibri" w:cs="Calibri"/>
                <w:spacing w:val="-6"/>
                <w:sz w:val="28"/>
                <w:szCs w:val="28"/>
              </w:rPr>
            </w:pPr>
            <w:r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>This RF</w:t>
            </w:r>
            <w:r w:rsidR="00592825"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>Q</w:t>
            </w:r>
            <w:r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 xml:space="preserve"> Addendum 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has been electronically issued to potential bidders via e-mail.  E-mail addresses used are those in the County’s Small Local Emerging Business (SLEB) Vendor Database </w:t>
            </w:r>
            <w:r w:rsidR="00A85CBA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and 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from other sources.  If you have registered or are certified as a SLEB, please ensure that the complete and accurate e-mail address is noted and kept updated in the SLEB Vendor Database.  </w:t>
            </w:r>
            <w:r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>This RF</w:t>
            </w:r>
            <w:r w:rsidR="00592825"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>Q</w:t>
            </w:r>
            <w:r w:rsidRPr="00E77F1C">
              <w:rPr>
                <w:rFonts w:ascii="Calibri" w:hAnsi="Calibri" w:cs="Calibri"/>
                <w:b/>
                <w:color w:val="000000" w:themeColor="text1"/>
                <w:spacing w:val="-6"/>
                <w:sz w:val="28"/>
                <w:szCs w:val="28"/>
              </w:rPr>
              <w:t xml:space="preserve"> Addendum 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will also be posted on the </w:t>
            </w:r>
            <w:proofErr w:type="gramStart"/>
            <w:r w:rsidR="00E0058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ACPWA 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Opportunities</w:t>
            </w:r>
            <w:proofErr w:type="gramEnd"/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website located at </w:t>
            </w:r>
            <w:hyperlink r:id="rId12" w:anchor="profservices" w:history="1">
              <w:r w:rsidR="00BE6DA6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 xml:space="preserve">Alameda County </w:t>
              </w:r>
              <w:r w:rsidR="00E00585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P</w:t>
              </w:r>
              <w:r w:rsidR="00E00585" w:rsidRPr="00E00585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 xml:space="preserve">ublic Works Agency </w:t>
              </w:r>
              <w:r w:rsidR="00BE6DA6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Current Opportunities</w:t>
              </w:r>
            </w:hyperlink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4C55513E" w14:textId="77777777" w:rsidR="00501E3D" w:rsidRDefault="00501E3D" w:rsidP="00501E3D">
      <w:pPr>
        <w:rPr>
          <w:rFonts w:ascii="Calibri" w:hAnsi="Calibri" w:cs="Calibri"/>
          <w:sz w:val="20"/>
        </w:rPr>
      </w:pPr>
    </w:p>
    <w:p w14:paraId="39EB6255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7E3E0079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50273209" w14:textId="29D8DDBA" w:rsidR="00401870" w:rsidRDefault="00401870" w:rsidP="00A85CBA">
      <w:pPr>
        <w:rPr>
          <w:rFonts w:ascii="Calibri" w:hAnsi="Calibri" w:cs="Calibri"/>
          <w:b/>
          <w:color w:val="FF0000"/>
          <w:sz w:val="30"/>
          <w:szCs w:val="30"/>
        </w:rPr>
      </w:pPr>
    </w:p>
    <w:p w14:paraId="526370AE" w14:textId="33B4627B" w:rsidR="003049BB" w:rsidRDefault="003049BB" w:rsidP="00501E3D">
      <w:pPr>
        <w:rPr>
          <w:rFonts w:ascii="Calibri" w:hAnsi="Calibri" w:cs="Calibri"/>
          <w:sz w:val="20"/>
        </w:rPr>
      </w:pPr>
    </w:p>
    <w:p w14:paraId="2BB9C503" w14:textId="3ED0689A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C49AD64" w14:textId="77777777" w:rsidR="0036554A" w:rsidRDefault="0036554A" w:rsidP="00501E3D">
      <w:pPr>
        <w:jc w:val="center"/>
        <w:rPr>
          <w:rFonts w:ascii="Calibri" w:hAnsi="Calibri" w:cs="Calibri"/>
          <w:sz w:val="20"/>
        </w:rPr>
      </w:pPr>
    </w:p>
    <w:p w14:paraId="10C7DA30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E0A0B99" w14:textId="7F50A886" w:rsidR="00501E3D" w:rsidRPr="0062630A" w:rsidRDefault="00501E3D" w:rsidP="00501E3D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C2BA0" wp14:editId="545E152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5386" cy="228600"/>
            <wp:effectExtent l="0" t="0" r="0" b="0"/>
            <wp:wrapNone/>
            <wp:docPr id="6" name="Picture 6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26BD435" w14:textId="77777777" w:rsidR="00501E3D" w:rsidRDefault="00501E3D" w:rsidP="00501E3D">
      <w:pPr>
        <w:ind w:left="2520"/>
        <w:rPr>
          <w:rFonts w:ascii="Calibri" w:hAnsi="Calibri" w:cs="Calibri"/>
          <w:color w:val="008000"/>
          <w:sz w:val="20"/>
        </w:rPr>
        <w:sectPr w:rsidR="00501E3D" w:rsidSect="00CE7510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3DB8D71C" w14:textId="3D5F2016" w:rsidR="00501E3D" w:rsidRPr="00E77F1C" w:rsidRDefault="00501E3D" w:rsidP="00501E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  <w:color w:val="000000" w:themeColor="text1"/>
        </w:rPr>
      </w:pPr>
      <w:r w:rsidRPr="00A85CBA">
        <w:rPr>
          <w:rFonts w:ascii="Calibri" w:hAnsi="Calibri" w:cs="Calibri"/>
          <w:bCs/>
          <w:color w:val="000000" w:themeColor="text1"/>
        </w:rPr>
        <w:lastRenderedPageBreak/>
        <w:t>The following Section</w:t>
      </w:r>
      <w:r w:rsidR="008F465E" w:rsidRPr="00A85CBA">
        <w:rPr>
          <w:rFonts w:ascii="Calibri" w:hAnsi="Calibri" w:cs="Calibri"/>
          <w:bCs/>
          <w:color w:val="000000" w:themeColor="text1"/>
        </w:rPr>
        <w:t>(</w:t>
      </w:r>
      <w:r w:rsidRPr="00A85CBA">
        <w:rPr>
          <w:rFonts w:ascii="Calibri" w:hAnsi="Calibri" w:cs="Calibri"/>
          <w:bCs/>
          <w:color w:val="000000" w:themeColor="text1"/>
        </w:rPr>
        <w:t>s</w:t>
      </w:r>
      <w:r w:rsidR="008F465E" w:rsidRPr="00A85CBA">
        <w:rPr>
          <w:rFonts w:ascii="Calibri" w:hAnsi="Calibri" w:cs="Calibri"/>
          <w:bCs/>
          <w:color w:val="000000" w:themeColor="text1"/>
        </w:rPr>
        <w:t>)</w:t>
      </w:r>
      <w:r w:rsidRPr="00A85CBA">
        <w:rPr>
          <w:rFonts w:ascii="Calibri" w:hAnsi="Calibri" w:cs="Calibri"/>
          <w:bCs/>
          <w:color w:val="000000" w:themeColor="text1"/>
        </w:rPr>
        <w:t xml:space="preserve"> have been modified or revised as shown below.</w:t>
      </w:r>
      <w:r w:rsidRPr="00E77F1C">
        <w:rPr>
          <w:rFonts w:ascii="Calibri" w:hAnsi="Calibri" w:cs="Calibri"/>
          <w:b/>
          <w:color w:val="000000" w:themeColor="text1"/>
        </w:rPr>
        <w:t xml:space="preserve">  </w:t>
      </w:r>
      <w:r w:rsidRPr="00E77F1C">
        <w:rPr>
          <w:rFonts w:ascii="Calibri" w:hAnsi="Calibri" w:cs="Calibri"/>
          <w:color w:val="000000" w:themeColor="text1"/>
        </w:rPr>
        <w:t>Changes made to the original RF</w:t>
      </w:r>
      <w:r w:rsidR="008F465E" w:rsidRPr="00E77F1C">
        <w:rPr>
          <w:rFonts w:ascii="Calibri" w:hAnsi="Calibri" w:cs="Calibri"/>
          <w:color w:val="000000" w:themeColor="text1"/>
        </w:rPr>
        <w:t>Q</w:t>
      </w:r>
      <w:r w:rsidRPr="00E77F1C">
        <w:rPr>
          <w:rFonts w:ascii="Calibri" w:hAnsi="Calibri" w:cs="Calibri"/>
          <w:color w:val="000000" w:themeColor="text1"/>
        </w:rPr>
        <w:t xml:space="preserve"> document are in </w:t>
      </w:r>
      <w:r w:rsidRPr="00E77F1C">
        <w:rPr>
          <w:rFonts w:ascii="Calibri" w:hAnsi="Calibri" w:cs="Calibri"/>
          <w:b/>
          <w:color w:val="000000" w:themeColor="text1"/>
        </w:rPr>
        <w:t xml:space="preserve">bold </w:t>
      </w:r>
      <w:r w:rsidRPr="00E77F1C">
        <w:rPr>
          <w:rFonts w:ascii="Calibri" w:hAnsi="Calibri" w:cs="Calibri"/>
          <w:color w:val="000000" w:themeColor="text1"/>
        </w:rPr>
        <w:t xml:space="preserve">print and </w:t>
      </w:r>
      <w:r w:rsidRPr="00E77F1C">
        <w:rPr>
          <w:rFonts w:ascii="Calibri" w:hAnsi="Calibri" w:cs="Calibri"/>
          <w:color w:val="000000" w:themeColor="text1"/>
          <w:highlight w:val="yellow"/>
        </w:rPr>
        <w:t>highlighted</w:t>
      </w:r>
      <w:r w:rsidRPr="00E77F1C">
        <w:rPr>
          <w:rFonts w:ascii="Calibri" w:hAnsi="Calibri" w:cs="Calibri"/>
          <w:color w:val="000000" w:themeColor="text1"/>
        </w:rPr>
        <w:t xml:space="preserve">, and deletions made have a </w:t>
      </w:r>
      <w:r w:rsidRPr="00E77F1C">
        <w:rPr>
          <w:rFonts w:ascii="Calibri" w:hAnsi="Calibri" w:cs="Calibri"/>
          <w:strike/>
          <w:color w:val="000000" w:themeColor="text1"/>
        </w:rPr>
        <w:t>strike through</w:t>
      </w:r>
      <w:r w:rsidRPr="00E77F1C">
        <w:rPr>
          <w:rFonts w:ascii="Calibri" w:hAnsi="Calibri" w:cs="Calibri"/>
          <w:color w:val="000000" w:themeColor="text1"/>
        </w:rPr>
        <w:t>.</w:t>
      </w:r>
    </w:p>
    <w:p w14:paraId="77212F8D" w14:textId="77777777" w:rsidR="00501E3D" w:rsidRPr="00985AE1" w:rsidRDefault="00501E3D" w:rsidP="00501E3D">
      <w:pPr>
        <w:rPr>
          <w:rFonts w:ascii="Calibri" w:hAnsi="Calibri" w:cs="Calibri"/>
          <w:szCs w:val="24"/>
        </w:rPr>
      </w:pPr>
    </w:p>
    <w:p w14:paraId="4F2A2105" w14:textId="239FB821" w:rsidR="00501E3D" w:rsidRPr="00E77F1C" w:rsidRDefault="00501E3D" w:rsidP="00501E3D">
      <w:pPr>
        <w:shd w:val="clear" w:color="auto" w:fill="D9E2F3"/>
        <w:spacing w:after="240"/>
        <w:jc w:val="both"/>
        <w:rPr>
          <w:rFonts w:ascii="Calibri" w:hAnsi="Calibri" w:cs="Calibri"/>
          <w:b/>
          <w:color w:val="000000" w:themeColor="text1"/>
        </w:rPr>
      </w:pPr>
      <w:r w:rsidRPr="00E77F1C">
        <w:rPr>
          <w:rFonts w:ascii="Calibri" w:hAnsi="Calibri" w:cs="Calibri"/>
          <w:b/>
          <w:color w:val="000000" w:themeColor="text1"/>
        </w:rPr>
        <w:t xml:space="preserve">Page </w:t>
      </w:r>
      <w:r w:rsidR="006D46C5" w:rsidRPr="00E77F1C">
        <w:rPr>
          <w:rFonts w:ascii="Calibri" w:hAnsi="Calibri" w:cs="Calibri"/>
          <w:b/>
          <w:color w:val="000000" w:themeColor="text1"/>
        </w:rPr>
        <w:t>05</w:t>
      </w:r>
      <w:r w:rsidRPr="00E77F1C">
        <w:rPr>
          <w:rFonts w:ascii="Calibri" w:hAnsi="Calibri" w:cs="Calibri"/>
          <w:b/>
          <w:color w:val="000000" w:themeColor="text1"/>
        </w:rPr>
        <w:t xml:space="preserve"> of the </w:t>
      </w:r>
      <w:r w:rsidR="00DC18BB" w:rsidRPr="00E77F1C">
        <w:rPr>
          <w:rFonts w:ascii="Calibri" w:hAnsi="Calibri" w:cs="Calibri"/>
          <w:b/>
          <w:color w:val="000000" w:themeColor="text1"/>
        </w:rPr>
        <w:t>RFQ</w:t>
      </w:r>
      <w:r w:rsidRPr="00E77F1C">
        <w:rPr>
          <w:rFonts w:ascii="Calibri" w:hAnsi="Calibri" w:cs="Calibri"/>
          <w:b/>
          <w:color w:val="000000" w:themeColor="text1"/>
        </w:rPr>
        <w:t xml:space="preserve">, Section </w:t>
      </w:r>
      <w:r w:rsidR="003B26C9" w:rsidRPr="00E77F1C">
        <w:rPr>
          <w:rFonts w:ascii="Calibri" w:hAnsi="Calibri" w:cs="Calibri"/>
          <w:b/>
          <w:color w:val="000000" w:themeColor="text1"/>
        </w:rPr>
        <w:t>II. C</w:t>
      </w:r>
      <w:r w:rsidRPr="00E77F1C">
        <w:rPr>
          <w:rFonts w:ascii="Calibri" w:hAnsi="Calibri" w:cs="Calibri"/>
          <w:b/>
          <w:color w:val="000000" w:themeColor="text1"/>
        </w:rPr>
        <w:t xml:space="preserve"> (</w:t>
      </w:r>
      <w:r w:rsidR="003B26C9" w:rsidRPr="00E77F1C">
        <w:rPr>
          <w:rFonts w:ascii="Calibri" w:hAnsi="Calibri" w:cs="Calibri"/>
          <w:b/>
          <w:color w:val="000000" w:themeColor="text1"/>
        </w:rPr>
        <w:t>Written Statement of Qualifications</w:t>
      </w:r>
      <w:r w:rsidRPr="00E77F1C">
        <w:rPr>
          <w:rFonts w:ascii="Calibri" w:hAnsi="Calibri" w:cs="Calibri"/>
          <w:b/>
          <w:color w:val="000000" w:themeColor="text1"/>
        </w:rPr>
        <w:t xml:space="preserve">), Item </w:t>
      </w:r>
      <w:r w:rsidR="00E21A6C" w:rsidRPr="00E77F1C">
        <w:rPr>
          <w:rFonts w:ascii="Calibri" w:hAnsi="Calibri" w:cs="Calibri"/>
          <w:b/>
          <w:color w:val="000000" w:themeColor="text1"/>
        </w:rPr>
        <w:t>1</w:t>
      </w:r>
      <w:r w:rsidRPr="00E77F1C">
        <w:rPr>
          <w:rFonts w:ascii="Calibri" w:hAnsi="Calibri" w:cs="Calibri"/>
          <w:b/>
          <w:color w:val="000000" w:themeColor="text1"/>
        </w:rPr>
        <w:t xml:space="preserve">, is revised as follows:  </w:t>
      </w:r>
    </w:p>
    <w:p w14:paraId="78782749" w14:textId="41317375" w:rsidR="006D46C5" w:rsidRPr="00D32BE6" w:rsidRDefault="006D46C5" w:rsidP="006D46C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  <w:r w:rsidRPr="00D32BE6">
        <w:rPr>
          <w:rFonts w:ascii="Calibri" w:eastAsiaTheme="minorHAnsi" w:hAnsi="Calibri" w:cs="Calibri"/>
          <w:sz w:val="24"/>
          <w:szCs w:val="24"/>
        </w:rPr>
        <w:t>The submitted response must include one (1) original plus three (3) copies in an 8½ x11 format</w:t>
      </w:r>
    </w:p>
    <w:p w14:paraId="34881C2C" w14:textId="77777777" w:rsidR="006D46C5" w:rsidRPr="00D32BE6" w:rsidRDefault="006D46C5" w:rsidP="006D46C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  <w:r w:rsidRPr="00D32BE6">
        <w:rPr>
          <w:rFonts w:ascii="Calibri" w:eastAsiaTheme="minorHAnsi" w:hAnsi="Calibri" w:cs="Calibri"/>
          <w:sz w:val="24"/>
          <w:szCs w:val="24"/>
        </w:rPr>
        <w:t>(a reasonable number of 11x17 foldout sheets may be included for presenting large tables,</w:t>
      </w:r>
    </w:p>
    <w:p w14:paraId="64AD992D" w14:textId="77777777" w:rsidR="006D46C5" w:rsidRPr="00D32BE6" w:rsidRDefault="006D46C5" w:rsidP="006D46C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  <w:r w:rsidRPr="00D32BE6">
        <w:rPr>
          <w:rFonts w:ascii="Calibri" w:eastAsiaTheme="minorHAnsi" w:hAnsi="Calibri" w:cs="Calibri"/>
          <w:sz w:val="24"/>
          <w:szCs w:val="24"/>
        </w:rPr>
        <w:t>charts, and schedule diagrams). The original Statement of Qualifications must be unbound (or</w:t>
      </w:r>
    </w:p>
    <w:p w14:paraId="72DA4157" w14:textId="77777777" w:rsidR="006D46C5" w:rsidRPr="00D32BE6" w:rsidRDefault="006D46C5" w:rsidP="006D46C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  <w:r w:rsidRPr="00D32BE6">
        <w:rPr>
          <w:rFonts w:ascii="Calibri" w:eastAsiaTheme="minorHAnsi" w:hAnsi="Calibri" w:cs="Calibri"/>
          <w:sz w:val="24"/>
          <w:szCs w:val="24"/>
        </w:rPr>
        <w:t>provided in an operable three ring binder), printed on plain white paper, and clearly identified</w:t>
      </w:r>
    </w:p>
    <w:p w14:paraId="358ED926" w14:textId="74E943BD" w:rsidR="00501E3D" w:rsidRPr="00D32BE6" w:rsidRDefault="006D46C5" w:rsidP="00945D5F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32BE6">
        <w:rPr>
          <w:rFonts w:ascii="Calibri" w:eastAsiaTheme="minorHAnsi" w:hAnsi="Calibri" w:cs="Calibri"/>
          <w:sz w:val="24"/>
          <w:szCs w:val="24"/>
        </w:rPr>
        <w:t xml:space="preserve">as the original. An exact duplicate, electronic copy must also be </w:t>
      </w:r>
      <w:r w:rsidRPr="00D32BE6">
        <w:rPr>
          <w:rFonts w:ascii="Calibri" w:eastAsiaTheme="minorHAnsi" w:hAnsi="Calibri" w:cs="Calibri"/>
          <w:b/>
          <w:bCs/>
          <w:sz w:val="24"/>
          <w:szCs w:val="24"/>
          <w:highlight w:val="yellow"/>
        </w:rPr>
        <w:t>submitted</w:t>
      </w:r>
      <w:r w:rsidR="00945D5F" w:rsidRPr="00D32BE6">
        <w:rPr>
          <w:rFonts w:ascii="Calibri" w:eastAsiaTheme="minorHAnsi" w:hAnsi="Calibri" w:cs="Calibri"/>
          <w:b/>
          <w:bCs/>
          <w:sz w:val="24"/>
          <w:szCs w:val="24"/>
          <w:highlight w:val="yellow"/>
        </w:rPr>
        <w:t xml:space="preserve"> on a read-only CD or USB-drive in a single searchable text PDF file</w:t>
      </w:r>
      <w:r w:rsidR="00945D5F" w:rsidRPr="00D32BE6">
        <w:rPr>
          <w:rFonts w:ascii="Calibri" w:eastAsiaTheme="minorHAnsi" w:hAnsi="Calibri" w:cs="Calibri"/>
          <w:sz w:val="24"/>
          <w:szCs w:val="24"/>
        </w:rPr>
        <w:t>.</w:t>
      </w:r>
      <w:r w:rsidRPr="00D32BE6">
        <w:rPr>
          <w:rFonts w:ascii="Calibri" w:eastAsiaTheme="minorHAnsi" w:hAnsi="Calibri" w:cs="Calibri"/>
          <w:sz w:val="24"/>
          <w:szCs w:val="24"/>
        </w:rPr>
        <w:t xml:space="preserve"> </w:t>
      </w:r>
      <w:r w:rsidRPr="00D32BE6">
        <w:rPr>
          <w:rFonts w:ascii="Calibri" w:eastAsiaTheme="minorHAnsi" w:hAnsi="Calibri" w:cs="Calibri"/>
          <w:strike/>
          <w:sz w:val="24"/>
          <w:szCs w:val="24"/>
        </w:rPr>
        <w:t>via email in a single</w:t>
      </w:r>
      <w:r w:rsidR="00945D5F" w:rsidRPr="00D32BE6">
        <w:rPr>
          <w:rFonts w:ascii="Calibri" w:hAnsi="Calibri" w:cs="Calibri"/>
          <w:b/>
          <w:strike/>
        </w:rPr>
        <w:t xml:space="preserve"> </w:t>
      </w:r>
      <w:r w:rsidRPr="00D32BE6">
        <w:rPr>
          <w:rFonts w:ascii="Calibri" w:eastAsiaTheme="minorHAnsi" w:hAnsi="Calibri" w:cs="Calibri"/>
          <w:strike/>
          <w:sz w:val="24"/>
          <w:szCs w:val="24"/>
        </w:rPr>
        <w:t>PDF file with searchable text.</w:t>
      </w:r>
    </w:p>
    <w:p w14:paraId="5C8BB28D" w14:textId="25AE5560" w:rsidR="00501E3D" w:rsidRDefault="00501E3D" w:rsidP="00501E3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DF1B688" w14:textId="1EAA7BA2" w:rsidR="001350F8" w:rsidRPr="00E77F1C" w:rsidRDefault="001350F8" w:rsidP="001350F8">
      <w:pPr>
        <w:shd w:val="clear" w:color="auto" w:fill="D9E2F3"/>
        <w:spacing w:after="240"/>
        <w:jc w:val="both"/>
        <w:rPr>
          <w:rFonts w:ascii="Calibri" w:hAnsi="Calibri" w:cs="Calibri"/>
          <w:b/>
          <w:color w:val="000000" w:themeColor="text1"/>
        </w:rPr>
      </w:pPr>
      <w:r w:rsidRPr="00E77F1C">
        <w:rPr>
          <w:rFonts w:ascii="Calibri" w:hAnsi="Calibri" w:cs="Calibri"/>
          <w:b/>
          <w:color w:val="000000" w:themeColor="text1"/>
        </w:rPr>
        <w:t xml:space="preserve">Page 08 of the RFQ, Section II. C (Written Statement of Qualifications), Item </w:t>
      </w:r>
      <w:r w:rsidR="0030067A" w:rsidRPr="00E77F1C">
        <w:rPr>
          <w:rFonts w:ascii="Calibri" w:hAnsi="Calibri" w:cs="Calibri"/>
          <w:b/>
          <w:color w:val="000000" w:themeColor="text1"/>
        </w:rPr>
        <w:t>5</w:t>
      </w:r>
      <w:r w:rsidRPr="00E77F1C">
        <w:rPr>
          <w:rFonts w:ascii="Calibri" w:hAnsi="Calibri" w:cs="Calibri"/>
          <w:b/>
          <w:color w:val="000000" w:themeColor="text1"/>
        </w:rPr>
        <w:t xml:space="preserve">, is revised as follows:  </w:t>
      </w:r>
    </w:p>
    <w:p w14:paraId="4B10A08D" w14:textId="77777777" w:rsidR="003B48EA" w:rsidRPr="00D32BE6" w:rsidRDefault="003B48EA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  <w:r w:rsidRPr="00D32BE6">
        <w:rPr>
          <w:rFonts w:ascii="Calibri" w:eastAsiaTheme="minorHAnsi" w:hAnsi="Calibri" w:cs="Calibri"/>
          <w:color w:val="000000"/>
          <w:sz w:val="24"/>
          <w:szCs w:val="24"/>
        </w:rPr>
        <w:t>The RFQ response must be submitted in its entirety within one securely sealed, sufficiently</w:t>
      </w:r>
    </w:p>
    <w:p w14:paraId="57EC12AB" w14:textId="77777777" w:rsidR="003B48EA" w:rsidRPr="00D32BE6" w:rsidRDefault="003B48EA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  <w:r w:rsidRPr="00D32BE6">
        <w:rPr>
          <w:rFonts w:ascii="Calibri" w:eastAsiaTheme="minorHAnsi" w:hAnsi="Calibri" w:cs="Calibri"/>
          <w:color w:val="000000"/>
          <w:sz w:val="24"/>
          <w:szCs w:val="24"/>
        </w:rPr>
        <w:t>sized, envelope or box and received by ACPWA by the deadline stated in the Schedule of</w:t>
      </w:r>
    </w:p>
    <w:p w14:paraId="169514F9" w14:textId="77777777" w:rsidR="003B48EA" w:rsidRPr="00D32BE6" w:rsidRDefault="003B48EA" w:rsidP="003B48EA">
      <w:pPr>
        <w:autoSpaceDE w:val="0"/>
        <w:autoSpaceDN w:val="0"/>
        <w:adjustRightInd w:val="0"/>
        <w:rPr>
          <w:rFonts w:ascii="Calibri" w:eastAsiaTheme="minorHAnsi" w:hAnsi="Calibri" w:cs="Calibri"/>
          <w:strike/>
          <w:color w:val="000000"/>
          <w:sz w:val="24"/>
          <w:szCs w:val="24"/>
        </w:rPr>
      </w:pPr>
      <w:r w:rsidRPr="00D32BE6">
        <w:rPr>
          <w:rFonts w:ascii="Calibri" w:eastAsiaTheme="minorHAnsi" w:hAnsi="Calibri" w:cs="Calibri"/>
          <w:color w:val="000000"/>
          <w:sz w:val="24"/>
          <w:szCs w:val="24"/>
        </w:rPr>
        <w:t xml:space="preserve">Events (Section III-E). </w:t>
      </w:r>
      <w:r w:rsidRPr="00D32BE6">
        <w:rPr>
          <w:rFonts w:ascii="Calibri" w:eastAsiaTheme="minorHAnsi" w:hAnsi="Calibri" w:cs="Calibri"/>
          <w:strike/>
          <w:color w:val="000000"/>
          <w:sz w:val="24"/>
          <w:szCs w:val="24"/>
        </w:rPr>
        <w:t>Electronic submissions are accepted and must be emailed to</w:t>
      </w:r>
    </w:p>
    <w:p w14:paraId="705248AE" w14:textId="77777777" w:rsidR="003B48EA" w:rsidRPr="00D32BE6" w:rsidRDefault="003B48EA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val="fr-FR"/>
        </w:rPr>
      </w:pPr>
      <w:r w:rsidRPr="00D32BE6">
        <w:rPr>
          <w:rFonts w:ascii="Calibri" w:eastAsiaTheme="minorHAnsi" w:hAnsi="Calibri" w:cs="Calibri"/>
          <w:strike/>
          <w:color w:val="0000FF"/>
          <w:sz w:val="24"/>
          <w:szCs w:val="24"/>
        </w:rPr>
        <w:t>patriciaa@acpwa.org</w:t>
      </w:r>
      <w:r w:rsidRPr="00D32BE6">
        <w:rPr>
          <w:rFonts w:ascii="Calibri" w:eastAsiaTheme="minorHAnsi" w:hAnsi="Calibri" w:cs="Calibri"/>
          <w:color w:val="000000"/>
          <w:sz w:val="24"/>
          <w:szCs w:val="24"/>
        </w:rPr>
        <w:t xml:space="preserve">. No part of any response will be accepted via fax. </w:t>
      </w:r>
      <w:proofErr w:type="spell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Unsealed</w:t>
      </w:r>
      <w:proofErr w:type="spellEnd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 xml:space="preserve"> or </w:t>
      </w:r>
      <w:proofErr w:type="spell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late</w:t>
      </w:r>
      <w:proofErr w:type="spellEnd"/>
    </w:p>
    <w:p w14:paraId="3615D0A2" w14:textId="1FBB2C35" w:rsidR="001350F8" w:rsidRDefault="003B48EA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val="fr-FR"/>
        </w:rPr>
      </w:pPr>
      <w:proofErr w:type="spellStart"/>
      <w:proofErr w:type="gram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responses</w:t>
      </w:r>
      <w:proofErr w:type="spellEnd"/>
      <w:proofErr w:type="gramEnd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will</w:t>
      </w:r>
      <w:proofErr w:type="spellEnd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be</w:t>
      </w:r>
      <w:proofErr w:type="spellEnd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rejected</w:t>
      </w:r>
      <w:proofErr w:type="spellEnd"/>
      <w:r w:rsidRPr="00D32BE6">
        <w:rPr>
          <w:rFonts w:ascii="Calibri" w:eastAsiaTheme="minorHAnsi" w:hAnsi="Calibri" w:cs="Calibri"/>
          <w:color w:val="000000"/>
          <w:sz w:val="24"/>
          <w:szCs w:val="24"/>
          <w:lang w:val="fr-FR"/>
        </w:rPr>
        <w:t>.</w:t>
      </w:r>
    </w:p>
    <w:p w14:paraId="6C0CA94E" w14:textId="77777777" w:rsidR="00D3397E" w:rsidRDefault="00D3397E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val="fr-FR"/>
        </w:rPr>
      </w:pPr>
    </w:p>
    <w:p w14:paraId="2F2D683F" w14:textId="77777777" w:rsidR="003F6C37" w:rsidRDefault="003F6C37" w:rsidP="003B48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val="fr-FR"/>
        </w:rPr>
      </w:pPr>
    </w:p>
    <w:p w14:paraId="108D409B" w14:textId="17D215D3" w:rsidR="00D3397E" w:rsidRPr="00985AE1" w:rsidRDefault="00E77F1C" w:rsidP="00D339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ACPWA Responses to </w:t>
      </w:r>
      <w:r w:rsidR="00323437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 xml:space="preserve">uestions Received </w:t>
      </w:r>
    </w:p>
    <w:p w14:paraId="6833AC2F" w14:textId="77777777" w:rsidR="003F6C37" w:rsidRDefault="003F6C37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8821D1D" w14:textId="0CF4CB17" w:rsidR="00E200EA" w:rsidRDefault="00E200EA" w:rsidP="003B48E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>Q:</w:t>
      </w:r>
      <w:r w:rsidR="00B73204">
        <w:rPr>
          <w:rFonts w:ascii="Calibri" w:hAnsi="Calibri" w:cs="Calibri"/>
          <w:b/>
        </w:rPr>
        <w:t xml:space="preserve"> </w:t>
      </w:r>
      <w:r w:rsidR="00B73204" w:rsidRPr="00B73204">
        <w:rPr>
          <w:rFonts w:ascii="Calibri" w:hAnsi="Calibri" w:cs="Calibri"/>
          <w:sz w:val="24"/>
          <w:szCs w:val="24"/>
        </w:rPr>
        <w:t>Are there any critical milestone to consider with completing the work?</w:t>
      </w:r>
    </w:p>
    <w:p w14:paraId="6E61C27E" w14:textId="77777777" w:rsidR="00B73204" w:rsidRDefault="00B73204" w:rsidP="003B48E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F5F1CAE" w14:textId="4AEE0D48" w:rsidR="009375BB" w:rsidRDefault="00347740" w:rsidP="009375BB">
      <w:pPr>
        <w:rPr>
          <w:rFonts w:asciiTheme="majorHAnsi" w:hAnsiTheme="majorHAnsi" w:cstheme="majorHAnsi"/>
          <w:sz w:val="24"/>
          <w:szCs w:val="24"/>
        </w:rPr>
      </w:pPr>
      <w:r w:rsidRPr="00347740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:</w:t>
      </w:r>
      <w:r w:rsidR="009375BB">
        <w:rPr>
          <w:rFonts w:ascii="Calibri" w:hAnsi="Calibri" w:cs="Calibri"/>
          <w:b/>
        </w:rPr>
        <w:t xml:space="preserve"> </w:t>
      </w:r>
      <w:r w:rsidR="009375BB" w:rsidRPr="009375BB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="009375BB" w:rsidRPr="009375BB">
        <w:rPr>
          <w:rFonts w:ascii="Calibri" w:hAnsi="Calibri" w:cs="Calibri"/>
          <w:sz w:val="24"/>
          <w:szCs w:val="24"/>
        </w:rPr>
        <w:t>ultimate goal</w:t>
      </w:r>
      <w:proofErr w:type="gramEnd"/>
      <w:r w:rsidR="009375BB" w:rsidRPr="009375BB">
        <w:rPr>
          <w:rFonts w:ascii="Calibri" w:hAnsi="Calibri" w:cs="Calibri"/>
          <w:sz w:val="24"/>
          <w:szCs w:val="24"/>
        </w:rPr>
        <w:t xml:space="preserve"> is to determine if the bridges can be automated.  The study needs to be completed, a recommendation needs to be given</w:t>
      </w:r>
      <w:r w:rsidR="00C41552">
        <w:rPr>
          <w:rFonts w:ascii="Calibri" w:hAnsi="Calibri" w:cs="Calibri"/>
          <w:sz w:val="24"/>
          <w:szCs w:val="24"/>
        </w:rPr>
        <w:t>,</w:t>
      </w:r>
      <w:r w:rsidR="009375BB" w:rsidRPr="009375BB">
        <w:rPr>
          <w:rFonts w:ascii="Calibri" w:hAnsi="Calibri" w:cs="Calibri"/>
          <w:sz w:val="24"/>
          <w:szCs w:val="24"/>
        </w:rPr>
        <w:t xml:space="preserve"> and decision will need to be made to move forward with completing the project.</w:t>
      </w:r>
    </w:p>
    <w:p w14:paraId="11465775" w14:textId="77777777" w:rsidR="00882EC4" w:rsidRDefault="00882EC4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4B69929" w14:textId="6B356900" w:rsidR="00085C0A" w:rsidRDefault="00882EC4" w:rsidP="00882EC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882EC4">
        <w:rPr>
          <w:rFonts w:ascii="Calibri" w:hAnsi="Calibri" w:cs="Calibri"/>
          <w:sz w:val="24"/>
          <w:szCs w:val="24"/>
        </w:rPr>
        <w:t>Does the county have an idea of where the central location will be? Or is that going to be determined in the study?</w:t>
      </w:r>
    </w:p>
    <w:p w14:paraId="4C149229" w14:textId="77777777" w:rsidR="00206A17" w:rsidRDefault="00206A17" w:rsidP="00882EC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8CF0ABB" w14:textId="633E9F1E" w:rsidR="00085C0A" w:rsidRDefault="00085C0A" w:rsidP="00882EC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085C0A">
        <w:rPr>
          <w:rFonts w:ascii="Calibri" w:hAnsi="Calibri" w:cs="Calibri"/>
          <w:sz w:val="24"/>
          <w:szCs w:val="24"/>
        </w:rPr>
        <w:t xml:space="preserve">That will be determined in the study. Ideally, there </w:t>
      </w:r>
      <w:r w:rsidR="00C41552">
        <w:rPr>
          <w:rFonts w:ascii="Calibri" w:hAnsi="Calibri" w:cs="Calibri"/>
          <w:sz w:val="24"/>
          <w:szCs w:val="24"/>
        </w:rPr>
        <w:t>are</w:t>
      </w:r>
      <w:r w:rsidRPr="00085C0A">
        <w:rPr>
          <w:rFonts w:ascii="Calibri" w:hAnsi="Calibri" w:cs="Calibri"/>
          <w:sz w:val="24"/>
          <w:szCs w:val="24"/>
        </w:rPr>
        <w:t xml:space="preserve"> three </w:t>
      </w:r>
      <w:r w:rsidR="00C41552">
        <w:rPr>
          <w:rFonts w:ascii="Calibri" w:hAnsi="Calibri" w:cs="Calibri"/>
          <w:sz w:val="24"/>
          <w:szCs w:val="24"/>
        </w:rPr>
        <w:t xml:space="preserve">possible </w:t>
      </w:r>
      <w:r w:rsidRPr="00085C0A">
        <w:rPr>
          <w:rFonts w:ascii="Calibri" w:hAnsi="Calibri" w:cs="Calibri"/>
          <w:sz w:val="24"/>
          <w:szCs w:val="24"/>
        </w:rPr>
        <w:t>locations</w:t>
      </w:r>
      <w:r w:rsidR="00C41552">
        <w:rPr>
          <w:rFonts w:ascii="Calibri" w:hAnsi="Calibri" w:cs="Calibri"/>
          <w:sz w:val="24"/>
          <w:szCs w:val="24"/>
        </w:rPr>
        <w:t xml:space="preserve">: </w:t>
      </w:r>
      <w:r w:rsidRPr="00085C0A">
        <w:rPr>
          <w:rFonts w:ascii="Calibri" w:hAnsi="Calibri" w:cs="Calibri"/>
          <w:sz w:val="24"/>
          <w:szCs w:val="24"/>
        </w:rPr>
        <w:t>Hayward (Turner Ct. office), Bridge office in Oakland</w:t>
      </w:r>
      <w:r w:rsidR="00C41552">
        <w:rPr>
          <w:rFonts w:ascii="Calibri" w:hAnsi="Calibri" w:cs="Calibri"/>
          <w:sz w:val="24"/>
          <w:szCs w:val="24"/>
        </w:rPr>
        <w:t>,</w:t>
      </w:r>
      <w:r w:rsidRPr="00085C0A">
        <w:rPr>
          <w:rFonts w:ascii="Calibri" w:hAnsi="Calibri" w:cs="Calibri"/>
          <w:sz w:val="24"/>
          <w:szCs w:val="24"/>
        </w:rPr>
        <w:t xml:space="preserve"> or on one of the bridge towers.</w:t>
      </w:r>
    </w:p>
    <w:p w14:paraId="1F7357F4" w14:textId="77777777" w:rsidR="00F35EA6" w:rsidRDefault="00F35EA6" w:rsidP="00882EC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10F7406" w14:textId="19065308" w:rsidR="00F35EA6" w:rsidRDefault="00F35EA6" w:rsidP="00F35EA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F35EA6">
        <w:rPr>
          <w:rFonts w:ascii="Calibri" w:hAnsi="Calibri" w:cs="Calibri"/>
          <w:sz w:val="24"/>
          <w:szCs w:val="24"/>
        </w:rPr>
        <w:t>Has the county considered collecting tolls on the bridges?</w:t>
      </w:r>
    </w:p>
    <w:p w14:paraId="7B5C2094" w14:textId="77777777" w:rsidR="009712B8" w:rsidRDefault="009712B8" w:rsidP="00F35EA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051612E" w14:textId="000D9CC7" w:rsidR="009712B8" w:rsidRPr="00F35EA6" w:rsidRDefault="009712B8" w:rsidP="009712B8">
      <w:pPr>
        <w:rPr>
          <w:rFonts w:ascii="Calibri" w:hAnsi="Calibri" w:cs="Calibri"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9712B8">
        <w:rPr>
          <w:rFonts w:ascii="Calibri" w:hAnsi="Calibri" w:cs="Calibri"/>
          <w:sz w:val="24"/>
          <w:szCs w:val="24"/>
        </w:rPr>
        <w:t>No. The county has not considered collecting tolls.</w:t>
      </w:r>
    </w:p>
    <w:p w14:paraId="0ED08874" w14:textId="77777777" w:rsidR="00F35EA6" w:rsidRPr="00882EC4" w:rsidRDefault="00F35EA6" w:rsidP="00882EC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9AFFBBE" w14:textId="78E6AFC6" w:rsidR="00DB462E" w:rsidRPr="00DB462E" w:rsidRDefault="00DB462E" w:rsidP="00DB46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DB462E">
        <w:rPr>
          <w:rFonts w:ascii="Calibri" w:hAnsi="Calibri" w:cs="Calibri"/>
          <w:sz w:val="24"/>
          <w:szCs w:val="24"/>
        </w:rPr>
        <w:t xml:space="preserve">Will the environmental compliance be handled by Subs to the contractor? Or will it be handled by the on-call firms through the county? </w:t>
      </w:r>
    </w:p>
    <w:p w14:paraId="5B2598AE" w14:textId="77777777" w:rsidR="00882EC4" w:rsidRDefault="00882EC4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70E8ED2" w14:textId="2158BE2D" w:rsidR="00C3562C" w:rsidRPr="003C0E6F" w:rsidRDefault="00C3562C" w:rsidP="00C3562C">
      <w:pPr>
        <w:rPr>
          <w:rFonts w:asciiTheme="majorHAnsi" w:hAnsiTheme="majorHAnsi" w:cstheme="majorHAnsi"/>
          <w:b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C3562C">
        <w:rPr>
          <w:rFonts w:ascii="Calibri" w:hAnsi="Calibri" w:cs="Calibri"/>
          <w:sz w:val="24"/>
          <w:szCs w:val="24"/>
        </w:rPr>
        <w:t>That will also be determined in the study in terms of what needs to be done and by who</w:t>
      </w:r>
      <w:r w:rsidRPr="003C0E6F">
        <w:rPr>
          <w:rFonts w:asciiTheme="majorHAnsi" w:hAnsiTheme="majorHAnsi" w:cstheme="majorHAnsi"/>
          <w:sz w:val="24"/>
          <w:szCs w:val="24"/>
        </w:rPr>
        <w:t>.</w:t>
      </w:r>
    </w:p>
    <w:p w14:paraId="383F55C1" w14:textId="77777777" w:rsidR="00C3562C" w:rsidRDefault="00C3562C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B7FD4C4" w14:textId="0341BD27" w:rsidR="009F7E2E" w:rsidRDefault="009F7E2E" w:rsidP="009F7E2E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9F7E2E">
        <w:rPr>
          <w:rFonts w:ascii="Calibri" w:hAnsi="Calibri" w:cs="Calibri"/>
          <w:sz w:val="24"/>
          <w:szCs w:val="24"/>
        </w:rPr>
        <w:t>Are there and previous studies or reports which recommend consideration of remote operation?</w:t>
      </w:r>
    </w:p>
    <w:p w14:paraId="5632D57D" w14:textId="77777777" w:rsidR="00C9622C" w:rsidRDefault="00C9622C" w:rsidP="009F7E2E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49D718E2" w14:textId="64848FCC" w:rsidR="00C9622C" w:rsidRPr="009F7E2E" w:rsidRDefault="00C9622C" w:rsidP="009F7E2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C9622C">
        <w:rPr>
          <w:rFonts w:ascii="Calibri" w:hAnsi="Calibri" w:cs="Calibri"/>
          <w:sz w:val="24"/>
          <w:szCs w:val="24"/>
        </w:rPr>
        <w:t xml:space="preserve">We were not able to </w:t>
      </w:r>
      <w:proofErr w:type="gramStart"/>
      <w:r w:rsidRPr="00C9622C">
        <w:rPr>
          <w:rFonts w:ascii="Calibri" w:hAnsi="Calibri" w:cs="Calibri"/>
          <w:sz w:val="24"/>
          <w:szCs w:val="24"/>
        </w:rPr>
        <w:t>find  previous</w:t>
      </w:r>
      <w:proofErr w:type="gramEnd"/>
      <w:r w:rsidRPr="00C9622C">
        <w:rPr>
          <w:rFonts w:ascii="Calibri" w:hAnsi="Calibri" w:cs="Calibri"/>
          <w:sz w:val="24"/>
          <w:szCs w:val="24"/>
        </w:rPr>
        <w:t xml:space="preserve"> bridge automation studies. We currently have condition assessment reports for all the bridges that can be viewed upon request.</w:t>
      </w:r>
    </w:p>
    <w:p w14:paraId="361E17B2" w14:textId="77777777" w:rsidR="009F7E2E" w:rsidRDefault="009F7E2E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A2B62BA" w14:textId="5436934A" w:rsidR="00CF786E" w:rsidRDefault="00CF786E" w:rsidP="003B48E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CF786E">
        <w:rPr>
          <w:rFonts w:ascii="Calibri" w:hAnsi="Calibri" w:cs="Calibri"/>
          <w:sz w:val="24"/>
          <w:szCs w:val="24"/>
        </w:rPr>
        <w:t>Do you foresee any required structural changes as part of the automation?</w:t>
      </w:r>
    </w:p>
    <w:p w14:paraId="54311028" w14:textId="77777777" w:rsidR="005C1813" w:rsidRDefault="005C1813" w:rsidP="003B48E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4494838" w14:textId="5945CBF6" w:rsidR="005C1813" w:rsidRPr="005C1813" w:rsidRDefault="005C1813" w:rsidP="005C181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5C1813">
        <w:rPr>
          <w:rFonts w:ascii="Calibri" w:hAnsi="Calibri" w:cs="Calibri"/>
          <w:sz w:val="24"/>
          <w:szCs w:val="24"/>
        </w:rPr>
        <w:t xml:space="preserve">We are not sure what the requirements will be. We plan the feasibility study would provide guidance to what needs to be done. </w:t>
      </w:r>
    </w:p>
    <w:p w14:paraId="5A6447E9" w14:textId="77777777" w:rsidR="005C1813" w:rsidRPr="005C1813" w:rsidRDefault="005C1813" w:rsidP="005C181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C1813">
        <w:rPr>
          <w:rFonts w:ascii="Calibri" w:hAnsi="Calibri" w:cs="Calibri"/>
          <w:sz w:val="24"/>
          <w:szCs w:val="24"/>
        </w:rPr>
        <w:t>What we need to do?</w:t>
      </w:r>
    </w:p>
    <w:p w14:paraId="167CAEAB" w14:textId="55B044A5" w:rsidR="00B05C0B" w:rsidRPr="00B05C0B" w:rsidRDefault="005C1813" w:rsidP="00B05C0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C1813">
        <w:rPr>
          <w:rFonts w:ascii="Calibri" w:hAnsi="Calibri" w:cs="Calibri"/>
          <w:sz w:val="24"/>
          <w:szCs w:val="24"/>
        </w:rPr>
        <w:t xml:space="preserve">Are these changes possible? </w:t>
      </w:r>
    </w:p>
    <w:p w14:paraId="346CF09A" w14:textId="77777777" w:rsidR="00B05C0B" w:rsidRPr="00B05C0B" w:rsidRDefault="00B05C0B" w:rsidP="00B05C0B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A7CA936" w14:textId="6F286FA7" w:rsidR="003C1417" w:rsidRPr="003C1417" w:rsidRDefault="00B05C0B" w:rsidP="00B05C0B">
      <w:pPr>
        <w:spacing w:after="160" w:line="259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Q: </w:t>
      </w:r>
      <w:r w:rsidRPr="00B05C0B">
        <w:rPr>
          <w:rFonts w:ascii="Calibri" w:hAnsi="Calibri" w:cs="Calibri"/>
          <w:sz w:val="24"/>
          <w:szCs w:val="24"/>
        </w:rPr>
        <w:t>Paragraph C of the RFQ under “Statement of Qualifications Requirements” states that the submitted response must be an original and three hard copies.  It also states on page 8 of the RFQ that “Electronic submissions are accepted via email”.  Please clarify if we can email the response or if we must submit the original and hard copies.</w:t>
      </w:r>
    </w:p>
    <w:p w14:paraId="39C0D131" w14:textId="36C8A851" w:rsidR="003C1417" w:rsidRPr="003C1417" w:rsidRDefault="003C1417" w:rsidP="00B05C0B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085C0A">
        <w:rPr>
          <w:rFonts w:ascii="Calibri" w:hAnsi="Calibri" w:cs="Calibri"/>
          <w:b/>
        </w:rPr>
        <w:t>A:</w:t>
      </w:r>
      <w:r>
        <w:rPr>
          <w:rFonts w:ascii="Calibri" w:hAnsi="Calibri" w:cs="Calibri"/>
          <w:sz w:val="24"/>
          <w:szCs w:val="24"/>
        </w:rPr>
        <w:t xml:space="preserve"> </w:t>
      </w:r>
      <w:r w:rsidRPr="003C1417">
        <w:rPr>
          <w:rFonts w:ascii="Calibri" w:hAnsi="Calibri" w:cs="Calibri"/>
          <w:sz w:val="24"/>
          <w:szCs w:val="24"/>
        </w:rPr>
        <w:t xml:space="preserve">RFQ </w:t>
      </w:r>
      <w:r w:rsidR="00C41552">
        <w:rPr>
          <w:rFonts w:ascii="Calibri" w:hAnsi="Calibri" w:cs="Calibri"/>
          <w:sz w:val="24"/>
          <w:szCs w:val="24"/>
        </w:rPr>
        <w:t>has been amended per Addendum No. 1</w:t>
      </w:r>
      <w:r w:rsidRPr="003C1417">
        <w:rPr>
          <w:rFonts w:ascii="Calibri" w:hAnsi="Calibri" w:cs="Calibri"/>
          <w:sz w:val="24"/>
          <w:szCs w:val="24"/>
        </w:rPr>
        <w:t>. Please only submit hard copies with a thumb drive.</w:t>
      </w:r>
    </w:p>
    <w:p w14:paraId="7FE1CB82" w14:textId="77777777" w:rsidR="005C1813" w:rsidRPr="00D32BE6" w:rsidRDefault="005C1813" w:rsidP="003B48E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5C1813" w:rsidRPr="00D32BE6" w:rsidSect="00654D65">
      <w:headerReference w:type="default" r:id="rId18"/>
      <w:footerReference w:type="default" r:id="rId19"/>
      <w:pgSz w:w="12240" w:h="15840" w:code="1"/>
      <w:pgMar w:top="1800" w:right="720" w:bottom="720" w:left="720" w:header="90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77A5" w14:textId="77777777" w:rsidR="00B81837" w:rsidRDefault="00B81837" w:rsidP="004D242F">
      <w:r>
        <w:separator/>
      </w:r>
    </w:p>
  </w:endnote>
  <w:endnote w:type="continuationSeparator" w:id="0">
    <w:p w14:paraId="7ECB6A5B" w14:textId="77777777" w:rsidR="00B81837" w:rsidRDefault="00B81837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C2F3" w14:textId="77777777" w:rsidR="00501E3D" w:rsidRDefault="00501E3D" w:rsidP="00741E10">
    <w:pPr>
      <w:jc w:val="right"/>
      <w:rPr>
        <w:rFonts w:ascii="Calibri" w:hAnsi="Calibri" w:cs="Calibri"/>
        <w:sz w:val="20"/>
      </w:rPr>
    </w:pPr>
  </w:p>
  <w:p w14:paraId="2514A697" w14:textId="56E3C8D9" w:rsidR="00501E3D" w:rsidRPr="008F1AC7" w:rsidRDefault="00501E3D" w:rsidP="00741E10">
    <w:pPr>
      <w:jc w:val="right"/>
      <w:rPr>
        <w:rFonts w:ascii="Calibri" w:hAnsi="Calibri" w:cs="Calibri"/>
        <w:sz w:val="20"/>
      </w:rPr>
    </w:pPr>
    <w:r w:rsidRPr="00592825">
      <w:rPr>
        <w:rFonts w:ascii="Calibri" w:hAnsi="Calibri" w:cs="Calibri"/>
        <w:color w:val="FF0000"/>
        <w:sz w:val="20"/>
      </w:rPr>
      <w:t>RFP</w:t>
    </w:r>
    <w:r w:rsidR="00592825" w:rsidRPr="00592825">
      <w:rPr>
        <w:rFonts w:ascii="Calibri" w:hAnsi="Calibri" w:cs="Calibri"/>
        <w:color w:val="FF0000"/>
        <w:sz w:val="20"/>
      </w:rPr>
      <w:t>/Q</w:t>
    </w:r>
    <w:r w:rsidRPr="008F1AC7">
      <w:rPr>
        <w:rFonts w:ascii="Calibri" w:hAnsi="Calibri" w:cs="Calibri"/>
        <w:sz w:val="20"/>
      </w:rPr>
      <w:t xml:space="preserve"> No. </w:t>
    </w:r>
    <w:r w:rsidRPr="00592825">
      <w:rPr>
        <w:rFonts w:ascii="Calibri" w:hAnsi="Calibri" w:cs="Calibri"/>
        <w:color w:val="FF0000"/>
        <w:sz w:val="20"/>
      </w:rPr>
      <w:t>90</w:t>
    </w:r>
    <w:r w:rsidR="00DC18BB" w:rsidRPr="00592825">
      <w:rPr>
        <w:rFonts w:ascii="Calibri" w:hAnsi="Calibri" w:cs="Calibri"/>
        <w:color w:val="FF0000"/>
        <w:sz w:val="20"/>
      </w:rPr>
      <w:t>XXXX</w:t>
    </w:r>
    <w:r w:rsidRPr="008F1AC7">
      <w:rPr>
        <w:rFonts w:ascii="Calibri" w:hAnsi="Calibri" w:cs="Calibri"/>
        <w:sz w:val="20"/>
      </w:rPr>
      <w:t xml:space="preserve">, Addendum No. </w:t>
    </w:r>
    <w:r w:rsidR="00DC18BB" w:rsidRPr="00592825">
      <w:rPr>
        <w:rFonts w:ascii="Calibri" w:hAnsi="Calibri" w:cs="Calibri"/>
        <w:color w:val="FF0000"/>
        <w:sz w:val="20"/>
      </w:rPr>
      <w:t>XX</w:t>
    </w:r>
  </w:p>
  <w:p w14:paraId="2447BF2E" w14:textId="2513E646" w:rsidR="00501E3D" w:rsidRDefault="00501E3D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7874A0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E7F" w14:textId="20CE2CEE" w:rsidR="00501E3D" w:rsidRDefault="00501E3D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FF"/>
        <w:sz w:val="20"/>
        <w:u w:val="single"/>
      </w:rPr>
    </w:pPr>
  </w:p>
  <w:p w14:paraId="209E71D7" w14:textId="1128CB0E" w:rsidR="007874A0" w:rsidRPr="007874A0" w:rsidRDefault="007874A0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20"/>
      </w:rPr>
    </w:pPr>
    <w:r w:rsidRPr="007874A0">
      <w:rPr>
        <w:rFonts w:ascii="Calibri" w:hAnsi="Calibri" w:cs="Calibri"/>
        <w:sz w:val="20"/>
      </w:rPr>
      <w:t xml:space="preserve">Rev. </w:t>
    </w:r>
    <w:r w:rsidR="003567D2">
      <w:rPr>
        <w:rFonts w:ascii="Calibri" w:hAnsi="Calibri" w:cs="Calibri"/>
        <w:sz w:val="20"/>
      </w:rPr>
      <w:t>2/22/22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9C82" w14:textId="77777777" w:rsidR="007874A0" w:rsidRDefault="007874A0" w:rsidP="00741E10">
    <w:pPr>
      <w:jc w:val="right"/>
      <w:rPr>
        <w:rFonts w:ascii="Calibri" w:hAnsi="Calibri" w:cs="Calibri"/>
        <w:color w:val="FF0000"/>
        <w:sz w:val="20"/>
      </w:rPr>
    </w:pPr>
  </w:p>
  <w:p w14:paraId="06B6C7A6" w14:textId="49D59790" w:rsidR="00654D65" w:rsidRPr="008F1AC7" w:rsidRDefault="007874A0" w:rsidP="007874A0">
    <w:pPr>
      <w:tabs>
        <w:tab w:val="right" w:pos="10800"/>
      </w:tabs>
      <w:rPr>
        <w:rFonts w:ascii="Calibri" w:hAnsi="Calibri" w:cs="Calibri"/>
        <w:sz w:val="20"/>
      </w:rPr>
    </w:pPr>
    <w:r>
      <w:rPr>
        <w:rFonts w:ascii="Calibri" w:hAnsi="Calibri" w:cs="Calibri"/>
        <w:color w:val="FF0000"/>
        <w:sz w:val="20"/>
      </w:rPr>
      <w:tab/>
    </w:r>
    <w:r w:rsidR="00654D65" w:rsidRPr="00592825">
      <w:rPr>
        <w:rFonts w:ascii="Calibri" w:hAnsi="Calibri" w:cs="Calibri"/>
        <w:color w:val="FF0000"/>
        <w:sz w:val="20"/>
      </w:rPr>
      <w:t>RFP/Q</w:t>
    </w:r>
    <w:r w:rsidR="00654D65" w:rsidRPr="008F1AC7">
      <w:rPr>
        <w:rFonts w:ascii="Calibri" w:hAnsi="Calibri" w:cs="Calibri"/>
        <w:sz w:val="20"/>
      </w:rPr>
      <w:t xml:space="preserve"> No. </w:t>
    </w:r>
    <w:r w:rsidR="00CA6D99">
      <w:rPr>
        <w:rFonts w:ascii="Calibri" w:hAnsi="Calibri" w:cs="Calibri"/>
        <w:color w:val="FF0000"/>
        <w:sz w:val="20"/>
      </w:rPr>
      <w:t>M&amp;O202204102</w:t>
    </w:r>
    <w:r w:rsidR="00654D65" w:rsidRPr="008F1AC7">
      <w:rPr>
        <w:rFonts w:ascii="Calibri" w:hAnsi="Calibri" w:cs="Calibri"/>
        <w:sz w:val="20"/>
      </w:rPr>
      <w:t xml:space="preserve"> </w:t>
    </w:r>
    <w:r w:rsidR="00654D65">
      <w:rPr>
        <w:rFonts w:ascii="Calibri" w:hAnsi="Calibri" w:cs="Calibri"/>
        <w:sz w:val="20"/>
      </w:rPr>
      <w:t>Vendor</w:t>
    </w:r>
    <w:r w:rsidR="00FE3FC9">
      <w:rPr>
        <w:rFonts w:ascii="Calibri" w:hAnsi="Calibri" w:cs="Calibri"/>
        <w:sz w:val="20"/>
      </w:rPr>
      <w:t xml:space="preserve"> Bid</w:t>
    </w:r>
    <w:r w:rsidR="00654D65">
      <w:rPr>
        <w:rFonts w:ascii="Calibri" w:hAnsi="Calibri" w:cs="Calibri"/>
        <w:sz w:val="20"/>
      </w:rPr>
      <w:t xml:space="preserve"> List</w:t>
    </w:r>
  </w:p>
  <w:p w14:paraId="2D15F09D" w14:textId="7C0A975B" w:rsidR="00654D65" w:rsidRDefault="00654D65" w:rsidP="00654D65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28410E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28410E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801F" w14:textId="77777777" w:rsidR="00B81837" w:rsidRDefault="00B81837" w:rsidP="004D242F">
      <w:r>
        <w:separator/>
      </w:r>
    </w:p>
  </w:footnote>
  <w:footnote w:type="continuationSeparator" w:id="0">
    <w:p w14:paraId="0BCBA29A" w14:textId="77777777" w:rsidR="00B81837" w:rsidRDefault="00B81837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C4" w14:textId="12DDA22E" w:rsidR="00501E3D" w:rsidRPr="00892030" w:rsidRDefault="00501E3D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4384" behindDoc="1" locked="0" layoutInCell="0" allowOverlap="1" wp14:anchorId="442D4EE3" wp14:editId="2BCDD7D4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12" name="Picture 12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477B35F4" w14:textId="77777777" w:rsidR="00501E3D" w:rsidRPr="00892030" w:rsidRDefault="00501E3D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5CD1A915" w14:textId="77777777" w:rsidR="00501E3D" w:rsidRDefault="00501E3D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13B0" w14:textId="79273DAA" w:rsidR="00472027" w:rsidRDefault="00472027" w:rsidP="00472027">
    <w:pPr>
      <w:pStyle w:val="MemoHeading"/>
      <w:spacing w:line="360" w:lineRule="auto"/>
      <w:jc w:val="center"/>
      <w:rPr>
        <w:rStyle w:val="Hyperlink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D2C3E74" wp14:editId="2CB0977C">
          <wp:simplePos x="0" y="0"/>
          <wp:positionH relativeFrom="column">
            <wp:posOffset>85725</wp:posOffset>
          </wp:positionH>
          <wp:positionV relativeFrom="paragraph">
            <wp:posOffset>-104775</wp:posOffset>
          </wp:positionV>
          <wp:extent cx="1514475" cy="1009650"/>
          <wp:effectExtent l="0" t="0" r="0" b="0"/>
          <wp:wrapNone/>
          <wp:docPr id="36" name="Picture 1" descr="A screenshot of a video gam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1" descr="A screenshot of a video gam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</w:t>
    </w:r>
    <w:r w:rsidRPr="00A31DE5">
      <w:rPr>
        <w:caps/>
        <w:sz w:val="18"/>
        <w:szCs w:val="18"/>
      </w:rPr>
      <w:t xml:space="preserve"> </w:t>
    </w:r>
  </w:p>
  <w:p w14:paraId="533C0284" w14:textId="247BF1CD" w:rsidR="00501E3D" w:rsidRPr="00344563" w:rsidRDefault="00501E3D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</w:p>
  <w:p w14:paraId="40396D7A" w14:textId="189C09DF" w:rsidR="00501E3D" w:rsidRDefault="00751515">
    <w:pPr>
      <w:pStyle w:val="Header"/>
    </w:pPr>
    <w:r w:rsidRPr="004D242F">
      <w:rPr>
        <w:rFonts w:ascii="Calibri" w:hAnsi="Calibri" w:cs="Calibri"/>
        <w:b/>
        <w:noProof/>
        <w:szCs w:val="26"/>
      </w:rPr>
      <w:drawing>
        <wp:anchor distT="0" distB="0" distL="114300" distR="114300" simplePos="0" relativeHeight="251654144" behindDoc="1" locked="0" layoutInCell="0" allowOverlap="1" wp14:anchorId="35590A5E" wp14:editId="34877140">
          <wp:simplePos x="0" y="0"/>
          <wp:positionH relativeFrom="margin">
            <wp:posOffset>1382485</wp:posOffset>
          </wp:positionH>
          <wp:positionV relativeFrom="margin">
            <wp:posOffset>2095318</wp:posOffset>
          </wp:positionV>
          <wp:extent cx="4057650" cy="4057650"/>
          <wp:effectExtent l="0" t="0" r="0" b="0"/>
          <wp:wrapNone/>
          <wp:docPr id="14" name="Picture 14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AE90" w14:textId="402AD18F" w:rsidR="002F1C31" w:rsidRPr="002F1C31" w:rsidRDefault="002F1C31" w:rsidP="002F1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6E645FA0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33FFE"/>
    <w:multiLevelType w:val="hybridMultilevel"/>
    <w:tmpl w:val="08BC4F64"/>
    <w:lvl w:ilvl="0" w:tplc="20EEB21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E38D5"/>
    <w:multiLevelType w:val="hybridMultilevel"/>
    <w:tmpl w:val="02D62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D82"/>
    <w:multiLevelType w:val="multilevel"/>
    <w:tmpl w:val="9DC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6A7D20"/>
    <w:multiLevelType w:val="hybridMultilevel"/>
    <w:tmpl w:val="36D88178"/>
    <w:lvl w:ilvl="0" w:tplc="411AF9A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5D5CF7"/>
    <w:multiLevelType w:val="hybridMultilevel"/>
    <w:tmpl w:val="5F9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1FBE"/>
    <w:multiLevelType w:val="hybridMultilevel"/>
    <w:tmpl w:val="48684B26"/>
    <w:lvl w:ilvl="0" w:tplc="95B6EC48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7E717F"/>
    <w:multiLevelType w:val="hybridMultilevel"/>
    <w:tmpl w:val="B394C3CE"/>
    <w:lvl w:ilvl="0" w:tplc="619C32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2C026D"/>
    <w:multiLevelType w:val="multilevel"/>
    <w:tmpl w:val="A78AE9D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315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01D2CC3"/>
    <w:multiLevelType w:val="hybridMultilevel"/>
    <w:tmpl w:val="9266C65A"/>
    <w:lvl w:ilvl="0" w:tplc="0EEA681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50592C7B"/>
    <w:multiLevelType w:val="hybridMultilevel"/>
    <w:tmpl w:val="359AA276"/>
    <w:lvl w:ilvl="0" w:tplc="B03A4C1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7753A9"/>
    <w:multiLevelType w:val="hybridMultilevel"/>
    <w:tmpl w:val="CF5225E0"/>
    <w:lvl w:ilvl="0" w:tplc="2AB24F40">
      <w:start w:val="2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4934F52"/>
    <w:multiLevelType w:val="hybridMultilevel"/>
    <w:tmpl w:val="881C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7F36"/>
    <w:multiLevelType w:val="hybridMultilevel"/>
    <w:tmpl w:val="552CDB98"/>
    <w:lvl w:ilvl="0" w:tplc="877C1B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6231A6"/>
    <w:multiLevelType w:val="hybridMultilevel"/>
    <w:tmpl w:val="EBB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0284"/>
    <w:multiLevelType w:val="hybridMultilevel"/>
    <w:tmpl w:val="50461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3FF7566"/>
    <w:multiLevelType w:val="hybridMultilevel"/>
    <w:tmpl w:val="2AE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64F2A"/>
    <w:multiLevelType w:val="hybridMultilevel"/>
    <w:tmpl w:val="984AC984"/>
    <w:lvl w:ilvl="0" w:tplc="8604E8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CD6D06"/>
    <w:multiLevelType w:val="hybridMultilevel"/>
    <w:tmpl w:val="6EFC5CF8"/>
    <w:lvl w:ilvl="0" w:tplc="F2E607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7052462">
    <w:abstractNumId w:val="0"/>
  </w:num>
  <w:num w:numId="2" w16cid:durableId="109908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776139">
    <w:abstractNumId w:val="8"/>
  </w:num>
  <w:num w:numId="4" w16cid:durableId="2070108152">
    <w:abstractNumId w:val="6"/>
  </w:num>
  <w:num w:numId="5" w16cid:durableId="1214078686">
    <w:abstractNumId w:val="17"/>
  </w:num>
  <w:num w:numId="6" w16cid:durableId="936794617">
    <w:abstractNumId w:val="11"/>
  </w:num>
  <w:num w:numId="7" w16cid:durableId="1335110364">
    <w:abstractNumId w:val="13"/>
  </w:num>
  <w:num w:numId="8" w16cid:durableId="740055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213251">
    <w:abstractNumId w:val="18"/>
  </w:num>
  <w:num w:numId="10" w16cid:durableId="707029497">
    <w:abstractNumId w:val="1"/>
  </w:num>
  <w:num w:numId="11" w16cid:durableId="1885485458">
    <w:abstractNumId w:val="9"/>
  </w:num>
  <w:num w:numId="12" w16cid:durableId="395204071">
    <w:abstractNumId w:val="4"/>
  </w:num>
  <w:num w:numId="13" w16cid:durableId="1339230528">
    <w:abstractNumId w:val="7"/>
  </w:num>
  <w:num w:numId="14" w16cid:durableId="643773714">
    <w:abstractNumId w:val="14"/>
  </w:num>
  <w:num w:numId="15" w16cid:durableId="312101480">
    <w:abstractNumId w:val="5"/>
  </w:num>
  <w:num w:numId="16" w16cid:durableId="871651019">
    <w:abstractNumId w:val="3"/>
  </w:num>
  <w:num w:numId="17" w16cid:durableId="1970013141">
    <w:abstractNumId w:val="15"/>
  </w:num>
  <w:num w:numId="18" w16cid:durableId="238755064">
    <w:abstractNumId w:val="10"/>
  </w:num>
  <w:num w:numId="19" w16cid:durableId="1444686062">
    <w:abstractNumId w:val="12"/>
  </w:num>
  <w:num w:numId="20" w16cid:durableId="2103530052">
    <w:abstractNumId w:val="16"/>
  </w:num>
  <w:num w:numId="21" w16cid:durableId="198534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Y0M7WwNDEyNDdW0lEKTi0uzszPAykwNKwFAKreI+stAAAA"/>
  </w:docVars>
  <w:rsids>
    <w:rsidRoot w:val="004D242F"/>
    <w:rsid w:val="000001F4"/>
    <w:rsid w:val="000335C3"/>
    <w:rsid w:val="00034926"/>
    <w:rsid w:val="00053A94"/>
    <w:rsid w:val="000772DB"/>
    <w:rsid w:val="000838D6"/>
    <w:rsid w:val="00085C0A"/>
    <w:rsid w:val="000C5D05"/>
    <w:rsid w:val="000C72A6"/>
    <w:rsid w:val="000D3AB6"/>
    <w:rsid w:val="000D7427"/>
    <w:rsid w:val="0011249F"/>
    <w:rsid w:val="00116EB3"/>
    <w:rsid w:val="00120713"/>
    <w:rsid w:val="001350F8"/>
    <w:rsid w:val="00143A34"/>
    <w:rsid w:val="001970AC"/>
    <w:rsid w:val="001B2070"/>
    <w:rsid w:val="001B26FC"/>
    <w:rsid w:val="001D097B"/>
    <w:rsid w:val="001D0B84"/>
    <w:rsid w:val="001D21DC"/>
    <w:rsid w:val="00206A17"/>
    <w:rsid w:val="002141E7"/>
    <w:rsid w:val="002278F5"/>
    <w:rsid w:val="00263FB8"/>
    <w:rsid w:val="00270EEB"/>
    <w:rsid w:val="0028410E"/>
    <w:rsid w:val="0029595A"/>
    <w:rsid w:val="002B5EEE"/>
    <w:rsid w:val="002F1C31"/>
    <w:rsid w:val="002F64C0"/>
    <w:rsid w:val="0030067A"/>
    <w:rsid w:val="003049BB"/>
    <w:rsid w:val="003139E1"/>
    <w:rsid w:val="00323437"/>
    <w:rsid w:val="00347740"/>
    <w:rsid w:val="003567D2"/>
    <w:rsid w:val="0036554A"/>
    <w:rsid w:val="00367B03"/>
    <w:rsid w:val="003B26C9"/>
    <w:rsid w:val="003B48EA"/>
    <w:rsid w:val="003B6E51"/>
    <w:rsid w:val="003C1417"/>
    <w:rsid w:val="003F6C37"/>
    <w:rsid w:val="00401870"/>
    <w:rsid w:val="00451D38"/>
    <w:rsid w:val="00472027"/>
    <w:rsid w:val="0049031E"/>
    <w:rsid w:val="004A07A0"/>
    <w:rsid w:val="004A135B"/>
    <w:rsid w:val="004B05CB"/>
    <w:rsid w:val="004D2289"/>
    <w:rsid w:val="004D242F"/>
    <w:rsid w:val="004E2265"/>
    <w:rsid w:val="004F4249"/>
    <w:rsid w:val="00501E3D"/>
    <w:rsid w:val="00525A56"/>
    <w:rsid w:val="005356CD"/>
    <w:rsid w:val="00547225"/>
    <w:rsid w:val="00551D01"/>
    <w:rsid w:val="00556313"/>
    <w:rsid w:val="00592825"/>
    <w:rsid w:val="005C1813"/>
    <w:rsid w:val="005C3AB0"/>
    <w:rsid w:val="005D45AC"/>
    <w:rsid w:val="005F00B4"/>
    <w:rsid w:val="005F4DD9"/>
    <w:rsid w:val="00602480"/>
    <w:rsid w:val="00643535"/>
    <w:rsid w:val="00654D65"/>
    <w:rsid w:val="00667577"/>
    <w:rsid w:val="00675129"/>
    <w:rsid w:val="00685CF3"/>
    <w:rsid w:val="006B04F3"/>
    <w:rsid w:val="006B4EA9"/>
    <w:rsid w:val="006C6A3E"/>
    <w:rsid w:val="006D0843"/>
    <w:rsid w:val="006D3051"/>
    <w:rsid w:val="006D46C5"/>
    <w:rsid w:val="006F41D7"/>
    <w:rsid w:val="007312C5"/>
    <w:rsid w:val="00751515"/>
    <w:rsid w:val="00751B70"/>
    <w:rsid w:val="00757EB8"/>
    <w:rsid w:val="007750F5"/>
    <w:rsid w:val="007874A0"/>
    <w:rsid w:val="00790DA4"/>
    <w:rsid w:val="007974DF"/>
    <w:rsid w:val="007B1FA4"/>
    <w:rsid w:val="007B6F37"/>
    <w:rsid w:val="007C1CA0"/>
    <w:rsid w:val="007E4C92"/>
    <w:rsid w:val="00816FFD"/>
    <w:rsid w:val="00830739"/>
    <w:rsid w:val="008436F8"/>
    <w:rsid w:val="00844CA2"/>
    <w:rsid w:val="00850665"/>
    <w:rsid w:val="00854EAF"/>
    <w:rsid w:val="008620F5"/>
    <w:rsid w:val="00882EC4"/>
    <w:rsid w:val="008B4BED"/>
    <w:rsid w:val="008F465E"/>
    <w:rsid w:val="008F6091"/>
    <w:rsid w:val="009043BC"/>
    <w:rsid w:val="00921A87"/>
    <w:rsid w:val="009375BB"/>
    <w:rsid w:val="00945D5F"/>
    <w:rsid w:val="00962FA8"/>
    <w:rsid w:val="009712B8"/>
    <w:rsid w:val="009776F5"/>
    <w:rsid w:val="009B086D"/>
    <w:rsid w:val="009C4A4A"/>
    <w:rsid w:val="009F53A1"/>
    <w:rsid w:val="009F7E2E"/>
    <w:rsid w:val="00A32003"/>
    <w:rsid w:val="00A364D5"/>
    <w:rsid w:val="00A40EF2"/>
    <w:rsid w:val="00A72A23"/>
    <w:rsid w:val="00A8033F"/>
    <w:rsid w:val="00A85CBA"/>
    <w:rsid w:val="00AB5942"/>
    <w:rsid w:val="00AB7E4A"/>
    <w:rsid w:val="00AD39CD"/>
    <w:rsid w:val="00AF367E"/>
    <w:rsid w:val="00B05C0B"/>
    <w:rsid w:val="00B17AB5"/>
    <w:rsid w:val="00B4270C"/>
    <w:rsid w:val="00B50582"/>
    <w:rsid w:val="00B60008"/>
    <w:rsid w:val="00B64AEF"/>
    <w:rsid w:val="00B73204"/>
    <w:rsid w:val="00B81837"/>
    <w:rsid w:val="00B81A04"/>
    <w:rsid w:val="00BA2442"/>
    <w:rsid w:val="00BA5379"/>
    <w:rsid w:val="00BA5FF4"/>
    <w:rsid w:val="00BB642F"/>
    <w:rsid w:val="00BC088C"/>
    <w:rsid w:val="00BE3C52"/>
    <w:rsid w:val="00BE6DA6"/>
    <w:rsid w:val="00BF08DF"/>
    <w:rsid w:val="00C02DF2"/>
    <w:rsid w:val="00C33657"/>
    <w:rsid w:val="00C3562C"/>
    <w:rsid w:val="00C41552"/>
    <w:rsid w:val="00C61A4C"/>
    <w:rsid w:val="00C6546A"/>
    <w:rsid w:val="00C746A0"/>
    <w:rsid w:val="00C76360"/>
    <w:rsid w:val="00C77356"/>
    <w:rsid w:val="00C82E4E"/>
    <w:rsid w:val="00C91F81"/>
    <w:rsid w:val="00C9622C"/>
    <w:rsid w:val="00CA6D99"/>
    <w:rsid w:val="00CB1BC2"/>
    <w:rsid w:val="00CB44D4"/>
    <w:rsid w:val="00CB676B"/>
    <w:rsid w:val="00CD0D6F"/>
    <w:rsid w:val="00CE0E97"/>
    <w:rsid w:val="00CE7510"/>
    <w:rsid w:val="00CF4169"/>
    <w:rsid w:val="00CF6D6F"/>
    <w:rsid w:val="00CF786E"/>
    <w:rsid w:val="00D237F8"/>
    <w:rsid w:val="00D32BE6"/>
    <w:rsid w:val="00D3397E"/>
    <w:rsid w:val="00D36322"/>
    <w:rsid w:val="00D55970"/>
    <w:rsid w:val="00D6034E"/>
    <w:rsid w:val="00D643CF"/>
    <w:rsid w:val="00D926E2"/>
    <w:rsid w:val="00D9426B"/>
    <w:rsid w:val="00D96942"/>
    <w:rsid w:val="00DB462E"/>
    <w:rsid w:val="00DB6C6E"/>
    <w:rsid w:val="00DC18BB"/>
    <w:rsid w:val="00DE378C"/>
    <w:rsid w:val="00E00585"/>
    <w:rsid w:val="00E02077"/>
    <w:rsid w:val="00E11540"/>
    <w:rsid w:val="00E200EA"/>
    <w:rsid w:val="00E2199E"/>
    <w:rsid w:val="00E21A6C"/>
    <w:rsid w:val="00E4484D"/>
    <w:rsid w:val="00E51632"/>
    <w:rsid w:val="00E70889"/>
    <w:rsid w:val="00E77F1C"/>
    <w:rsid w:val="00E83D6C"/>
    <w:rsid w:val="00EC4964"/>
    <w:rsid w:val="00ED0EC8"/>
    <w:rsid w:val="00ED1EBE"/>
    <w:rsid w:val="00ED2598"/>
    <w:rsid w:val="00EE4EB5"/>
    <w:rsid w:val="00F0324F"/>
    <w:rsid w:val="00F16A58"/>
    <w:rsid w:val="00F35EA6"/>
    <w:rsid w:val="00F43BD8"/>
    <w:rsid w:val="00F56CA1"/>
    <w:rsid w:val="00F85711"/>
    <w:rsid w:val="00F85925"/>
    <w:rsid w:val="00FD1889"/>
    <w:rsid w:val="00FE3FC9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80DD4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D5"/>
    <w:pPr>
      <w:keepNext/>
      <w:ind w:left="720" w:hanging="720"/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semiHidden/>
    <w:unhideWhenUsed/>
    <w:rsid w:val="00A364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364D5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4D5"/>
    <w:rPr>
      <w:rFonts w:ascii="Calibri" w:eastAsia="Times New Roman" w:hAnsi="Calibri" w:cs="Calibri"/>
      <w:b/>
      <w:sz w:val="30"/>
      <w:szCs w:val="20"/>
      <w:u w:val="single"/>
    </w:rPr>
  </w:style>
  <w:style w:type="paragraph" w:customStyle="1" w:styleId="Item1">
    <w:name w:val="Item 1"/>
    <w:basedOn w:val="Normal"/>
    <w:link w:val="Item1Char"/>
    <w:qFormat/>
    <w:rsid w:val="00A364D5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10">
    <w:name w:val="Item (1)"/>
    <w:basedOn w:val="Itema"/>
    <w:link w:val="Item1Char0"/>
    <w:qFormat/>
    <w:rsid w:val="00A364D5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link w:val="ItemaChar0"/>
    <w:qFormat/>
    <w:rsid w:val="00A364D5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A364D5"/>
    <w:pPr>
      <w:tabs>
        <w:tab w:val="num" w:pos="4320"/>
      </w:tabs>
      <w:ind w:left="5040"/>
    </w:pPr>
  </w:style>
  <w:style w:type="paragraph" w:styleId="ListParagraph">
    <w:name w:val="List Paragraph"/>
    <w:basedOn w:val="Normal"/>
    <w:uiPriority w:val="34"/>
    <w:qFormat/>
    <w:rsid w:val="00A40EF2"/>
    <w:pPr>
      <w:ind w:left="720"/>
      <w:contextualSpacing/>
    </w:pPr>
  </w:style>
  <w:style w:type="character" w:customStyle="1" w:styleId="Item1Char">
    <w:name w:val="Item 1 Char"/>
    <w:link w:val="Item1"/>
    <w:rsid w:val="00D643CF"/>
    <w:rPr>
      <w:rFonts w:ascii="Calibri" w:eastAsia="Times New Roman" w:hAnsi="Calibri" w:cs="Calibri"/>
      <w:sz w:val="26"/>
      <w:szCs w:val="20"/>
    </w:rPr>
  </w:style>
  <w:style w:type="character" w:customStyle="1" w:styleId="Item1Char0">
    <w:name w:val="Item (1) Char"/>
    <w:link w:val="Item10"/>
    <w:rsid w:val="00DE378C"/>
    <w:rPr>
      <w:rFonts w:ascii="Calibri" w:eastAsia="Times New Roman" w:hAnsi="Calibri" w:cs="Calibri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AC"/>
    <w:rPr>
      <w:rFonts w:ascii="Segoe UI" w:eastAsia="Times New Roman" w:hAnsi="Segoe UI" w:cs="Segoe UI"/>
      <w:sz w:val="18"/>
      <w:szCs w:val="18"/>
    </w:rPr>
  </w:style>
  <w:style w:type="character" w:customStyle="1" w:styleId="ItemaChar0">
    <w:name w:val="Item (a) Char"/>
    <w:link w:val="Itema0"/>
    <w:rsid w:val="00AB7E4A"/>
    <w:rPr>
      <w:rFonts w:ascii="Calibri" w:eastAsia="Times New Roman" w:hAnsi="Calibri" w:cs="Calibri"/>
      <w:sz w:val="26"/>
      <w:szCs w:val="20"/>
    </w:rPr>
  </w:style>
  <w:style w:type="paragraph" w:styleId="Revision">
    <w:name w:val="Revision"/>
    <w:hidden/>
    <w:uiPriority w:val="99"/>
    <w:semiHidden/>
    <w:rsid w:val="00C654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654D65"/>
    <w:pPr>
      <w:jc w:val="center"/>
    </w:pPr>
    <w:rPr>
      <w:rFonts w:ascii="Calibri" w:hAnsi="Calibri"/>
      <w:b/>
      <w:caps/>
      <w:noProof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BE6DA6"/>
    <w:rPr>
      <w:color w:val="954F72" w:themeColor="followedHyperlink"/>
      <w:u w:val="single"/>
    </w:rPr>
  </w:style>
  <w:style w:type="paragraph" w:customStyle="1" w:styleId="MemoHeading">
    <w:name w:val="MemoHeading"/>
    <w:basedOn w:val="Normal"/>
    <w:rsid w:val="00472027"/>
    <w:pPr>
      <w:spacing w:line="480" w:lineRule="auto"/>
    </w:pPr>
  </w:style>
  <w:style w:type="table" w:styleId="GridTable4">
    <w:name w:val="Grid Table 4"/>
    <w:basedOn w:val="TableNormal"/>
    <w:uiPriority w:val="49"/>
    <w:rsid w:val="00C356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cpwa.org/business/current-opp.page?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da2d04-0b79-4859-9945-2f68777d8c22">FP5PKM64KWNT-3317579-7</_dlc_DocId>
    <_dlc_DocIdUrl xmlns="dada2d04-0b79-4859-9945-2f68777d8c22">
      <Url>https://acgovt.sharepoint.com/sites/AlamedaCountyDocumentCenter/_layouts/15/DocIdRedir.aspx?ID=FP5PKM64KWNT-3317579-7</Url>
      <Description>FP5PKM64KWNT-3317579-7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946AD0CF3845ACE9342D196F4C35" ma:contentTypeVersion="4" ma:contentTypeDescription="Create a new document." ma:contentTypeScope="" ma:versionID="9bdfcfd5bb8a9d55779b1374b4788dea">
  <xsd:schema xmlns:xsd="http://www.w3.org/2001/XMLSchema" xmlns:xs="http://www.w3.org/2001/XMLSchema" xmlns:p="http://schemas.microsoft.com/office/2006/metadata/properties" xmlns:ns2="dada2d04-0b79-4859-9945-2f68777d8c22" xmlns:ns3="5eec5232-41af-4cf8-866b-d191d492d560" targetNamespace="http://schemas.microsoft.com/office/2006/metadata/properties" ma:root="true" ma:fieldsID="74d266f78ee3c461908b6217c80f4fbf" ns2:_="" ns3:_="">
    <xsd:import namespace="dada2d04-0b79-4859-9945-2f68777d8c22"/>
    <xsd:import namespace="5eec5232-41af-4cf8-866b-d191d492d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d04-0b79-4859-9945-2f68777d8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c5232-41af-4cf8-866b-d191d492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D19A2-BBC7-425E-A3D6-5A44EE58A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3A550-8B2B-4614-BB20-2D14BE4EC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CBE54-4E91-4448-9AC6-CA1F3A2115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3A409A-9BB4-41D4-BFDC-161A18957551}">
  <ds:schemaRefs>
    <ds:schemaRef ds:uri="http://schemas.microsoft.com/office/2006/metadata/properties"/>
    <ds:schemaRef ds:uri="http://schemas.microsoft.com/office/infopath/2007/PartnerControls"/>
    <ds:schemaRef ds:uri="dada2d04-0b79-4859-9945-2f68777d8c22"/>
  </ds:schemaRefs>
</ds:datastoreItem>
</file>

<file path=customXml/itemProps5.xml><?xml version="1.0" encoding="utf-8"?>
<ds:datastoreItem xmlns:ds="http://schemas.openxmlformats.org/officeDocument/2006/customXml" ds:itemID="{4D813F6C-55B7-4AEB-B4A5-E881E58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d04-0b79-4859-9945-2f68777d8c22"/>
    <ds:schemaRef ds:uri="5eec5232-41af-4cf8-866b-d191d492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901873 QA and Add_RFA-FamilyFinding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901873 QA and Add_RFA-FamilyFinding</dc:title>
  <dc:subject/>
  <dc:creator>Truong, Thuy   GSA - Purchasing Department</dc:creator>
  <cp:keywords/>
  <dc:description/>
  <cp:lastModifiedBy>Sybil Hatch</cp:lastModifiedBy>
  <cp:revision>4</cp:revision>
  <dcterms:created xsi:type="dcterms:W3CDTF">2022-05-21T00:33:00Z</dcterms:created>
  <dcterms:modified xsi:type="dcterms:W3CDTF">2022-05-21T00:39:00Z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0x010100C81F946AD0CF3845ACE9342D196F4C35</vt:lpwstr>
  </property>
  <property fmtid="{D5CDD505-2E9C-101B-9397-08002B2CF9AE}" pid="3" name="_dlc_DocIdItemGuid">
    <vt:lpwstr>e357d219-0eca-42a1-b9e2-719d4f1ddad1</vt:lpwstr>
  </property>
</Properties>
</file>